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197F" w14:textId="0A80AD45" w:rsidR="005740E4" w:rsidRPr="005740E4" w:rsidRDefault="005740E4" w:rsidP="005740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5740E4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>About the job</w:t>
      </w:r>
      <w:r w:rsidR="005A2DD6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 xml:space="preserve"> – Sales Engineer </w:t>
      </w:r>
    </w:p>
    <w:p w14:paraId="3A9FA0D1" w14:textId="51D85D83" w:rsidR="00CC2A3C" w:rsidRPr="005740E4" w:rsidRDefault="005740E4" w:rsidP="005740E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NextStep Global Solutions </w:t>
      </w:r>
      <w:r w:rsidRPr="005740E4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is a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Distributor of Tires and Flatproofing solutions. We are looking for a </w:t>
      </w:r>
      <w:r w:rsidR="005A2DD6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Sales Engineer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1541C6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in Mesa, AZ fo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r</w:t>
      </w:r>
      <w:r w:rsidR="0045015B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 the Western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 part of the US and Latin America.</w:t>
      </w:r>
      <w:r w:rsidR="00B47A97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271D0D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Contact:</w:t>
      </w:r>
      <w:r w:rsidR="00D71060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5" w:history="1">
        <w:r w:rsidR="00D71060" w:rsidRPr="004608B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hr@nextstepgs.com</w:t>
        </w:r>
      </w:hyperlink>
      <w:r w:rsidR="00D71060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6A9AC85E" w14:textId="77777777" w:rsidR="005740E4" w:rsidRPr="005740E4" w:rsidRDefault="005740E4" w:rsidP="005740E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740E4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Duties and Responsibilities:</w:t>
      </w:r>
    </w:p>
    <w:p w14:paraId="478B3135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Demonstrates products and services to existing/potential customers and assists them in selecting those best suited to their needs.</w:t>
      </w:r>
    </w:p>
    <w:p w14:paraId="41EBA847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Coordinates sales effort with marketing, sales management, accounting, logistics and technical service groups.</w:t>
      </w:r>
    </w:p>
    <w:p w14:paraId="08A38676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Supplies management with oral and written reports on customer needs, problems, interests, competitive activities, and potential for new products and services.</w:t>
      </w:r>
    </w:p>
    <w:p w14:paraId="046A081B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Specialize in understanding all of the technical aspects the product.</w:t>
      </w:r>
    </w:p>
    <w:p w14:paraId="2292D9FF" w14:textId="3071F230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Keeps abreast of product applications, technical services, market conditions, competitive activities, advertising, and promotional trends through the reading of pertinent literature and consulting with marketing and technical service areas.</w:t>
      </w:r>
    </w:p>
    <w:p w14:paraId="76C1D716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Consult with customers and engineers to assess equipment needs and to determine system requirements.</w:t>
      </w:r>
    </w:p>
    <w:p w14:paraId="056563D4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Participates in trade shows and conventions.</w:t>
      </w:r>
    </w:p>
    <w:p w14:paraId="1DB360CF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Conducts commercial/sales trainings. Write proposals, provide technical support, and train customers on the use the product.</w:t>
      </w:r>
    </w:p>
    <w:p w14:paraId="05959FCC" w14:textId="75822D6C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Conducts full technical trainings</w:t>
      </w:r>
    </w:p>
    <w:p w14:paraId="60357151" w14:textId="77777777" w:rsidR="005A2DD6" w:rsidRPr="005A2DD6" w:rsidRDefault="005A2DD6" w:rsidP="005A2DD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5A2DD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Analyze products and tires failures and issue warranty claims.</w:t>
      </w:r>
    </w:p>
    <w:p w14:paraId="02E7E75B" w14:textId="7D49223D" w:rsidR="005740E4" w:rsidRPr="005740E4" w:rsidRDefault="005740E4" w:rsidP="005A2D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740E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Required Skills/Abilities/Knowledge:</w:t>
      </w:r>
    </w:p>
    <w:p w14:paraId="6EB82FF9" w14:textId="2B154A56" w:rsidR="00B47A97" w:rsidRPr="005740E4" w:rsidRDefault="00B47A97" w:rsidP="00B47A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740E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Bachelor’s degree (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Industrial Engineering</w:t>
      </w:r>
      <w:r w:rsidRPr="005740E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)</w:t>
      </w:r>
    </w:p>
    <w:p w14:paraId="4F49CB55" w14:textId="02960395" w:rsidR="00B47A97" w:rsidRDefault="00B47A97" w:rsidP="00184F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6 months of training required in Flat Proofing Technology, equipment, LATAM Market and tires </w:t>
      </w:r>
    </w:p>
    <w:p w14:paraId="594D3924" w14:textId="607C1E67" w:rsidR="00B47A97" w:rsidRDefault="00B47A97" w:rsidP="00184F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5 years of employment experience with installation, maintenance and support of equipment for tire filling and tire flat proofing </w:t>
      </w:r>
    </w:p>
    <w:p w14:paraId="14A731CF" w14:textId="55E55EDB" w:rsidR="00B47A97" w:rsidRDefault="00B47A97" w:rsidP="00184F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Flat proofing processing certification</w:t>
      </w:r>
    </w:p>
    <w:p w14:paraId="7C2DC400" w14:textId="350855C1" w:rsidR="005740E4" w:rsidRDefault="00D71AB5" w:rsidP="00B47A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47A9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Mandatory additional languages: Fluid Spanish,</w:t>
      </w:r>
      <w:r w:rsidR="00B47A9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Fluid English and </w:t>
      </w:r>
      <w:r w:rsidRPr="00B47A9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Basic </w:t>
      </w:r>
      <w:r w:rsidR="00B47A97" w:rsidRPr="00B47A9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Portuguese</w:t>
      </w:r>
    </w:p>
    <w:p w14:paraId="1BCE9B1E" w14:textId="592A2F36" w:rsidR="00B47A97" w:rsidRPr="00B47A97" w:rsidRDefault="00B47A97" w:rsidP="00B47A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Skills in OTR and Industrial Tires </w:t>
      </w:r>
    </w:p>
    <w:p w14:paraId="69AD5395" w14:textId="77777777" w:rsidR="005740E4" w:rsidRPr="005740E4" w:rsidRDefault="005740E4" w:rsidP="005740E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740E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Working Conditions: </w:t>
      </w:r>
    </w:p>
    <w:p w14:paraId="396C6B72" w14:textId="4B7F512B" w:rsidR="005740E4" w:rsidRPr="005740E4" w:rsidRDefault="005740E4" w:rsidP="00574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740E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The majority of work is performed at the customer job site. Working conditions can vary based on location.</w:t>
      </w:r>
      <w:r w:rsidR="00B47A9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Travel to Latin America, Africa, Brazil, Central America, The Caribbean and US West is required. </w:t>
      </w:r>
      <w:r w:rsidR="00D71060" w:rsidRPr="005740E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Must be able to travel by car or plane as needed with minimal notice at times.</w:t>
      </w:r>
    </w:p>
    <w:p w14:paraId="0F62D8F9" w14:textId="77777777" w:rsidR="005740E4" w:rsidRDefault="005740E4" w:rsidP="00574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740E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Standard hours are Monday through Friday, 8 a.m. to 5 p.m., but additional hours may be necessary in order to complete repairs or assessments. Travel may take place outside of normal business hours.</w:t>
      </w:r>
    </w:p>
    <w:p w14:paraId="1D82A147" w14:textId="62E37AC7" w:rsidR="005740E4" w:rsidRDefault="00D71060" w:rsidP="005740E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Wage: </w:t>
      </w:r>
    </w:p>
    <w:p w14:paraId="3FA94930" w14:textId="1FAA24B1" w:rsidR="005740E4" w:rsidRPr="00B47A97" w:rsidRDefault="00D71060" w:rsidP="00D7106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$156,000.00 USD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per year </w:t>
      </w:r>
    </w:p>
    <w:sectPr w:rsidR="005740E4" w:rsidRPr="00B47A97" w:rsidSect="000722BE">
      <w:pgSz w:w="12240" w:h="15840"/>
      <w:pgMar w:top="990" w:right="900" w:bottom="11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6021"/>
    <w:multiLevelType w:val="multilevel"/>
    <w:tmpl w:val="57F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12D29"/>
    <w:multiLevelType w:val="multilevel"/>
    <w:tmpl w:val="66F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D4DD7"/>
    <w:multiLevelType w:val="hybridMultilevel"/>
    <w:tmpl w:val="0190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E04"/>
    <w:multiLevelType w:val="multilevel"/>
    <w:tmpl w:val="11B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D26BC"/>
    <w:multiLevelType w:val="multilevel"/>
    <w:tmpl w:val="641C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A32270"/>
    <w:multiLevelType w:val="multilevel"/>
    <w:tmpl w:val="C4C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67670F"/>
    <w:multiLevelType w:val="multilevel"/>
    <w:tmpl w:val="085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3E6372"/>
    <w:multiLevelType w:val="multilevel"/>
    <w:tmpl w:val="958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345FEF"/>
    <w:multiLevelType w:val="multilevel"/>
    <w:tmpl w:val="519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2757C9"/>
    <w:multiLevelType w:val="multilevel"/>
    <w:tmpl w:val="FD3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4D1D40"/>
    <w:multiLevelType w:val="multilevel"/>
    <w:tmpl w:val="C6F0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9F2357"/>
    <w:multiLevelType w:val="multilevel"/>
    <w:tmpl w:val="FCE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0198856">
    <w:abstractNumId w:val="1"/>
  </w:num>
  <w:num w:numId="2" w16cid:durableId="164443583">
    <w:abstractNumId w:val="7"/>
  </w:num>
  <w:num w:numId="3" w16cid:durableId="1833061873">
    <w:abstractNumId w:val="11"/>
  </w:num>
  <w:num w:numId="4" w16cid:durableId="1753551653">
    <w:abstractNumId w:val="3"/>
  </w:num>
  <w:num w:numId="5" w16cid:durableId="397555369">
    <w:abstractNumId w:val="0"/>
  </w:num>
  <w:num w:numId="6" w16cid:durableId="122502813">
    <w:abstractNumId w:val="8"/>
  </w:num>
  <w:num w:numId="7" w16cid:durableId="1125928999">
    <w:abstractNumId w:val="9"/>
  </w:num>
  <w:num w:numId="8" w16cid:durableId="301664375">
    <w:abstractNumId w:val="5"/>
  </w:num>
  <w:num w:numId="9" w16cid:durableId="873927808">
    <w:abstractNumId w:val="6"/>
  </w:num>
  <w:num w:numId="10" w16cid:durableId="18551230">
    <w:abstractNumId w:val="10"/>
  </w:num>
  <w:num w:numId="11" w16cid:durableId="392504303">
    <w:abstractNumId w:val="4"/>
  </w:num>
  <w:num w:numId="12" w16cid:durableId="144422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E4"/>
    <w:rsid w:val="00013FB5"/>
    <w:rsid w:val="000343C3"/>
    <w:rsid w:val="000722BE"/>
    <w:rsid w:val="00093D91"/>
    <w:rsid w:val="001541C6"/>
    <w:rsid w:val="00182E8D"/>
    <w:rsid w:val="002119E2"/>
    <w:rsid w:val="00271D0D"/>
    <w:rsid w:val="0034676C"/>
    <w:rsid w:val="0045015B"/>
    <w:rsid w:val="004A4AE0"/>
    <w:rsid w:val="00570232"/>
    <w:rsid w:val="005740E4"/>
    <w:rsid w:val="005A2DD6"/>
    <w:rsid w:val="005A545B"/>
    <w:rsid w:val="00667B1B"/>
    <w:rsid w:val="00807DBB"/>
    <w:rsid w:val="00902997"/>
    <w:rsid w:val="009609A0"/>
    <w:rsid w:val="00A01EB3"/>
    <w:rsid w:val="00A70C49"/>
    <w:rsid w:val="00AE7C26"/>
    <w:rsid w:val="00B47A97"/>
    <w:rsid w:val="00B507C5"/>
    <w:rsid w:val="00BE7EEB"/>
    <w:rsid w:val="00CC2A3C"/>
    <w:rsid w:val="00D27B49"/>
    <w:rsid w:val="00D53F9F"/>
    <w:rsid w:val="00D5409E"/>
    <w:rsid w:val="00D71060"/>
    <w:rsid w:val="00D71AB5"/>
    <w:rsid w:val="00DA1ED8"/>
    <w:rsid w:val="00E62B42"/>
    <w:rsid w:val="00E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88C60"/>
  <w15:chartTrackingRefBased/>
  <w15:docId w15:val="{75AC4E44-AA08-4532-978F-96AB35EF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4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40E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740E4"/>
    <w:rPr>
      <w:b/>
      <w:bCs/>
    </w:rPr>
  </w:style>
  <w:style w:type="character" w:customStyle="1" w:styleId="white-space-pre">
    <w:name w:val="white-space-pre"/>
    <w:basedOn w:val="DefaultParagraphFont"/>
    <w:rsid w:val="005740E4"/>
  </w:style>
  <w:style w:type="paragraph" w:styleId="ListParagraph">
    <w:name w:val="List Paragraph"/>
    <w:basedOn w:val="Normal"/>
    <w:uiPriority w:val="34"/>
    <w:qFormat/>
    <w:rsid w:val="00450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nextstep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2024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Gonzalez</dc:creator>
  <cp:keywords/>
  <dc:description/>
  <cp:lastModifiedBy>Abraham Gonzalez</cp:lastModifiedBy>
  <cp:revision>5</cp:revision>
  <cp:lastPrinted>2024-03-29T21:34:00Z</cp:lastPrinted>
  <dcterms:created xsi:type="dcterms:W3CDTF">2024-03-29T21:53:00Z</dcterms:created>
  <dcterms:modified xsi:type="dcterms:W3CDTF">2024-04-09T22:30:00Z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66a983beb06b1f45983a1398bdcec443c04654e42a92f90f508f5e8a15f8c658</vt:lpwstr>
  </property>
</Properties>
</file>